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EA5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陆地港大宗商品网上仓储服务平台</w:t>
      </w:r>
    </w:p>
    <w:p w14:paraId="736259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开户及申请办理证书流程</w:t>
      </w:r>
    </w:p>
    <w:p w14:paraId="2A00AB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</w:p>
    <w:p w14:paraId="018F90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企业申请注册成为本系统用户必须满足下列条件：</w:t>
      </w:r>
    </w:p>
    <w:p w14:paraId="457826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申请用户必须依法注册并存续六个月以上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8C917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经审批方可经营的业务须取得相应的行政许可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76CFE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3、企业用户注册资本需100万及以上。</w:t>
      </w:r>
    </w:p>
    <w:p w14:paraId="6EC548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6CBC07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一</w:t>
      </w: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印鉴备案资料</w:t>
      </w:r>
    </w:p>
    <w:p w14:paraId="6C2F41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印鉴备案所需提交资料如下：</w:t>
      </w:r>
      <w:bookmarkStart w:id="0" w:name="_GoBack"/>
      <w:bookmarkEnd w:id="0"/>
    </w:p>
    <w:p w14:paraId="20A456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（1）印鉴备案表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3BD6A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（2）公司营业执照复印件一份加盖公章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CC75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（3）经办人身份证或护照复印件一份加盖公章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50AB9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（4）法定代表人或负责人身份证或护照复印件一份加盖公章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03E28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（5）法定代表人或负责人委托函办理印鉴备案表加盖公章及法人私章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53AAC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（6）《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  <w:lang w:eastAsia="zh-CN"/>
        </w:rPr>
        <w:t>陆地港智慧仓储物流服务系统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协议》&amp;《补充协议》各两份加盖公章及骑缝章、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B70DF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（7）《风险告知书》一份加盖公章、骑缝章及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6701A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）《合规经营承诺书》一份加盖公章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C03B7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）《贸易真实性承诺书》一份加盖公章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及法人私章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01D41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2A4493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二、CA证书资料</w:t>
      </w:r>
    </w:p>
    <w:p w14:paraId="6B1ABA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1、CA证书所需提交资料如下：</w:t>
      </w:r>
    </w:p>
    <w:p w14:paraId="44EA99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CA数字证书申请表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》、《江苏数科CA数字证书服务协议》为正反面打印，若《江苏数科CA数字证书服务协议》单独打印的，需加盖公章（或经办人签字）。</w:t>
      </w:r>
    </w:p>
    <w:p w14:paraId="384A55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（2）营业执照（复印件一份并加盖公章）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6331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（3）经办人身份证或护照（复印件一份并加盖公章）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7E326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注意: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陆地港大宗商品网上仓储服务平台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可以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按操作权限进行授权，目前有制单对账、审核对账发送、制单审核对账、发送对账、制单审核对账发送五个权限，如果只办一个证书就勾选制单审核发送对账，多个证书权限可以分开也可以都选，请根据企业实际内控进行选择。</w:t>
      </w:r>
    </w:p>
    <w:p w14:paraId="363BCB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2、附件下载：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"http://zhgccwl.com/index" </w:instrTex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http://zhgccwl.com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329334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3、我司地址：</w:t>
      </w:r>
    </w:p>
    <w:p w14:paraId="1688A9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福建省晋江市内坑镇陆地港通关中心一楼大宗商品交收服务窗口，小吴18859799322 ，0595-68582197，电子邮件统一发送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至：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zgcc@jjdp.cn</w:t>
      </w:r>
    </w:p>
    <w:p w14:paraId="700F60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三、关于费用</w:t>
      </w:r>
    </w:p>
    <w:p w14:paraId="023B66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1、CA证书办理费用，支付给江苏数科CA</w:t>
      </w:r>
    </w:p>
    <w:p w14:paraId="0F6C56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费用：每家单位的首个证书新办费用为150元，</w:t>
      </w: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请扫码支付，并备注：单位名称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一般提交审核后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15个工作日开具增值税电子普通发票，发送至《江苏数科CA数字证书及电子签章申请表》登记的经办人邮箱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69699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0B7A72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-27940</wp:posOffset>
            </wp:positionV>
            <wp:extent cx="3581400" cy="3328670"/>
            <wp:effectExtent l="0" t="0" r="0" b="5080"/>
            <wp:wrapNone/>
            <wp:docPr id="1" name="图片 1" descr="e7bc0ab4834556078fe2704aa19fd9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7bc0ab4834556078fe2704aa19fd9b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6AD8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59380B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074628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65D005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78E41A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3183E4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05850B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2、</w:t>
      </w: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陆地港大宗商品网上仓储服务平台</w:t>
      </w: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会员费，支付给</w:t>
      </w: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福建省正港仓储物流有限公司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费用：每家单位800元/年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如于2025年12月31日前注册，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第一年费用享受减半（400元/年）优惠。</w:t>
      </w:r>
    </w:p>
    <w:p w14:paraId="330342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收款账号如下：</w:t>
      </w:r>
    </w:p>
    <w:p w14:paraId="1ACE4B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账户名：福建省正港仓储物流有限公司</w:t>
      </w:r>
    </w:p>
    <w:p w14:paraId="22E95C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账号：5820061200003160405</w:t>
      </w:r>
    </w:p>
    <w:p w14:paraId="4BEF58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开户行：泉州银行晋江罗山支行</w:t>
      </w:r>
    </w:p>
    <w:p w14:paraId="47A9A1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发票:一般提交审核后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15个工作日开具增值税电子普通发票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发送至登记的经办人邮箱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6A363E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C4092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注意：</w:t>
      </w:r>
    </w:p>
    <w:p w14:paraId="51CB60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CA证书使用前，需安装“CA证书助手”软件。</w:t>
      </w:r>
    </w:p>
    <w:p w14:paraId="7F1A16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left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下载链接：</w:t>
      </w:r>
    </w:p>
    <w:p w14:paraId="736783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"https://www.jsdataca.com/download1.html" </w:instrTex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https://www.jsdataca.com/download1.html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A6755"/>
    <w:rsid w:val="073F0F06"/>
    <w:rsid w:val="09240798"/>
    <w:rsid w:val="0A371F08"/>
    <w:rsid w:val="18471434"/>
    <w:rsid w:val="1A3B1496"/>
    <w:rsid w:val="23695592"/>
    <w:rsid w:val="25B46D0E"/>
    <w:rsid w:val="25E81C33"/>
    <w:rsid w:val="27007EA6"/>
    <w:rsid w:val="29BD6B75"/>
    <w:rsid w:val="2A44631D"/>
    <w:rsid w:val="2F244403"/>
    <w:rsid w:val="2FF8107A"/>
    <w:rsid w:val="34236E98"/>
    <w:rsid w:val="34EE6B5D"/>
    <w:rsid w:val="35A47A73"/>
    <w:rsid w:val="3E6A7F2D"/>
    <w:rsid w:val="3FF95B27"/>
    <w:rsid w:val="4A6B1514"/>
    <w:rsid w:val="4AE05E06"/>
    <w:rsid w:val="4B385D13"/>
    <w:rsid w:val="4BB87238"/>
    <w:rsid w:val="4BE429E2"/>
    <w:rsid w:val="4EAF0802"/>
    <w:rsid w:val="5576009C"/>
    <w:rsid w:val="565B4A3A"/>
    <w:rsid w:val="56B90C75"/>
    <w:rsid w:val="59DE22F5"/>
    <w:rsid w:val="5CD373C4"/>
    <w:rsid w:val="65E747EA"/>
    <w:rsid w:val="6F9112DA"/>
    <w:rsid w:val="72B73BBB"/>
    <w:rsid w:val="72DE6B74"/>
    <w:rsid w:val="7AE56DED"/>
    <w:rsid w:val="7B194BCC"/>
    <w:rsid w:val="7C151FF6"/>
    <w:rsid w:val="7D13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968</Words>
  <Characters>1099</Characters>
  <Lines>0</Lines>
  <Paragraphs>0</Paragraphs>
  <TotalTime>4</TotalTime>
  <ScaleCrop>false</ScaleCrop>
  <LinksUpToDate>false</LinksUpToDate>
  <CharactersWithSpaces>1100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2025-08-20T01:56:00Z</dcterms:created>
  <dc:creator>Administrator</dc:creator>
  <cp:lastModifiedBy>wu</cp:lastModifiedBy>
  <dcterms:modified xsi:type="dcterms:W3CDTF">2025-11-04T03:24:26Z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eyJoZGlkIjoiODQ1M2VhZTM4NGJlMzgwMGY5MjQ0N2Y1YTdjMzU1OGQiLCJ1c2VySWQiOiI0NzgyOTQ1NjYifQ==</vt:lpwstr>
  </property>
  <property fmtid="{D5CDD505-2E9C-101B-9397-08002B2CF9AE}" pid="4" name="ICV">
    <vt:lpwstr>9C063EC6964E4AD5AAAFA2CD3229B4B3_12</vt:lpwstr>
  </property>
</Properties>
</file>