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0EAE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720"/>
        <w:jc w:val="center"/>
        <w:textAlignment w:val="auto"/>
        <w:rPr>
          <w:rFonts w:ascii="Source Sans Pro" w:hAnsi="Source Sans Pro" w:eastAsia="Source Sans Pro" w:cs="Source Sans Pro"/>
          <w:i w:val="0"/>
          <w:iCs w:val="0"/>
          <w:caps w:val="0"/>
          <w:color w:val="303036"/>
          <w:spacing w:val="0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03036"/>
          <w:spacing w:val="0"/>
          <w:sz w:val="44"/>
          <w:szCs w:val="44"/>
          <w:shd w:val="clear" w:fill="FFFFFF"/>
        </w:rPr>
        <w:t>印鉴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03036"/>
          <w:spacing w:val="0"/>
          <w:sz w:val="44"/>
          <w:szCs w:val="44"/>
          <w:shd w:val="clear" w:fill="FFFFFF"/>
          <w:lang w:val="en-US" w:eastAsia="zh-CN"/>
        </w:rPr>
        <w:t>备案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03036"/>
          <w:spacing w:val="0"/>
          <w:sz w:val="44"/>
          <w:szCs w:val="44"/>
          <w:shd w:val="clear" w:fill="FFFFFF"/>
        </w:rPr>
        <w:t>流程</w:t>
      </w:r>
    </w:p>
    <w:p w14:paraId="51D692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请各用户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在注册备案时，将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营业执照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扫描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件（正副本均可）、经办人身份证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扫描件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、法定代表人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身份证扫描件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及相关附件上传至陆地港大宗商品网上仓储服务平台，审核通过后将纸质资料寄回我司；</w:t>
      </w:r>
    </w:p>
    <w:p w14:paraId="056D008D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收费标准</w:t>
      </w:r>
    </w:p>
    <w:p w14:paraId="78921C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陆地港大宗商品网上仓储服务平台使用会员费每户800元/年，如于2025年12月31日前注册，第一年费用享受减半（400元/年）优惠，（会员费请公对公账）。</w:t>
      </w:r>
    </w:p>
    <w:p w14:paraId="330342A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收款账号如下：</w:t>
      </w:r>
    </w:p>
    <w:p w14:paraId="1ACE4B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账户名：福建省正港仓储物流有限公司</w:t>
      </w:r>
    </w:p>
    <w:p w14:paraId="22E95C7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账号：5820061200003160405</w:t>
      </w:r>
    </w:p>
    <w:p w14:paraId="6CE5E4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开户行：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泉州银行晋江罗山支行</w:t>
      </w:r>
    </w:p>
    <w:p w14:paraId="0D4A02EE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印鉴备案资料</w:t>
      </w:r>
    </w:p>
    <w:p w14:paraId="3E48B53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所需提交资料如下：</w:t>
      </w:r>
    </w:p>
    <w:p w14:paraId="20A4561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（1）印鉴备案表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3BD6A2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（2）公司营业执照复印件一份加盖公章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2CC755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（3）经办人身份证或护照复印件一份加盖公章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50AB94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（4）法定代表人或负责人身份证或护照复印件一份加盖公章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03E28C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（5）法定代表人或负责人委托函办理印鉴备案表加盖公章及法人私章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53AAC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（6）《</w:t>
      </w:r>
      <w:r>
        <w:rPr>
          <w:rFonts w:hint="eastAsia" w:ascii="仿宋_GB2312" w:hAnsi="仿宋_GB2312" w:eastAsia="仿宋_GB2312" w:cs="仿宋_GB2312"/>
          <w:b w:val="0"/>
          <w:bCs w:val="0"/>
          <w:spacing w:val="9"/>
          <w:sz w:val="32"/>
          <w:szCs w:val="32"/>
          <w:lang w:eastAsia="zh-CN"/>
        </w:rPr>
        <w:t>陆地港智慧仓储物流服务系统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协议》&amp;《补充协议》各两份加盖公章及骑缝章、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法人私章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B70DF7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（7）《风险告知书》一份加盖公章、骑缝章及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及法人私章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6701A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）《合规经营承诺书》一份加盖公章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及法人私章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BB7C26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）《贸易真实性承诺书》一份加盖公章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及法人私章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9B107B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</w:p>
    <w:p w14:paraId="587C135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审核通过后将纸质资料邮寄至：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福建省晋江市内坑镇陆地港通关中心一楼大宗商品交收服务窗口，小吴18859799322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0595-68582197。</w:t>
      </w:r>
    </w:p>
    <w:p w14:paraId="51440A6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495" w:lineRule="atLeast"/>
        <w:ind w:right="0"/>
        <w:jc w:val="left"/>
        <w:rPr>
          <w:rFonts w:hint="eastAsia" w:ascii="仿宋" w:hAnsi="仿宋" w:eastAsia="仿宋" w:cs="仿宋"/>
          <w:i w:val="0"/>
          <w:iCs w:val="0"/>
          <w:caps w:val="0"/>
          <w:color w:val="6D6D6D"/>
          <w:spacing w:val="0"/>
          <w:sz w:val="27"/>
          <w:szCs w:val="27"/>
          <w:shd w:val="clear" w:fill="FFFFFF"/>
        </w:rPr>
      </w:pPr>
    </w:p>
    <w:p w14:paraId="41FD63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495" w:lineRule="atLeast"/>
        <w:ind w:left="0" w:right="0" w:firstLine="645"/>
        <w:jc w:val="left"/>
        <w:rPr>
          <w:rFonts w:hint="default" w:ascii="仿宋" w:hAnsi="仿宋" w:eastAsia="仿宋" w:cs="仿宋"/>
          <w:i w:val="0"/>
          <w:iCs w:val="0"/>
          <w:caps w:val="0"/>
          <w:color w:val="6D6D6D"/>
          <w:spacing w:val="0"/>
          <w:sz w:val="27"/>
          <w:szCs w:val="27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D6D6D"/>
          <w:spacing w:val="0"/>
          <w:sz w:val="27"/>
          <w:szCs w:val="27"/>
          <w:shd w:val="clear" w:fill="FFFFFF"/>
        </w:rPr>
        <w:t> </w:t>
      </w:r>
    </w:p>
    <w:p w14:paraId="5FEE62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ource Sans Pr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DAA368"/>
    <w:multiLevelType w:val="singleLevel"/>
    <w:tmpl w:val="26DAA3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dit="readOnly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356C3"/>
    <w:rsid w:val="085A238A"/>
    <w:rsid w:val="108F12C9"/>
    <w:rsid w:val="169A2DE9"/>
    <w:rsid w:val="17B34CCF"/>
    <w:rsid w:val="1CF3211F"/>
    <w:rsid w:val="21F476FD"/>
    <w:rsid w:val="2B853C1F"/>
    <w:rsid w:val="306B5941"/>
    <w:rsid w:val="3462098C"/>
    <w:rsid w:val="35B97E3C"/>
    <w:rsid w:val="37BD2027"/>
    <w:rsid w:val="3D302AA0"/>
    <w:rsid w:val="3DB15444"/>
    <w:rsid w:val="3E595D18"/>
    <w:rsid w:val="42616543"/>
    <w:rsid w:val="439D0968"/>
    <w:rsid w:val="4C9A3B94"/>
    <w:rsid w:val="4EB14A9B"/>
    <w:rsid w:val="507E34D2"/>
    <w:rsid w:val="573769B8"/>
    <w:rsid w:val="63387FAB"/>
    <w:rsid w:val="697E25D1"/>
    <w:rsid w:val="6C206432"/>
    <w:rsid w:val="6FA86957"/>
    <w:rsid w:val="77DB54FF"/>
    <w:rsid w:val="7E03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506</Words>
  <Characters>555</Characters>
  <Lines>0</Lines>
  <Paragraphs>0</Paragraphs>
  <TotalTime>0</TotalTime>
  <ScaleCrop>false</ScaleCrop>
  <LinksUpToDate>false</LinksUpToDate>
  <CharactersWithSpaces>556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2025-08-20T01:11:00Z</dcterms:created>
  <dc:creator>PC433</dc:creator>
  <cp:lastModifiedBy>wu</cp:lastModifiedBy>
  <dcterms:modified xsi:type="dcterms:W3CDTF">2025-11-04T03:31:30Z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eyJoZGlkIjoiODQ1M2VhZTM4NGJlMzgwMGY5MjQ0N2Y1YTdjMzU1OGQiLCJ1c2VySWQiOiI0NzgyOTQ1NjYifQ==</vt:lpwstr>
  </property>
  <property fmtid="{D5CDD505-2E9C-101B-9397-08002B2CF9AE}" pid="4" name="ICV">
    <vt:lpwstr>B97D9747661A495CB1ECBFE097CE7C0B_12</vt:lpwstr>
  </property>
</Properties>
</file>